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F9AA6" w14:textId="1FC04ACD" w:rsidR="003F58A0" w:rsidRDefault="003F58A0" w:rsidP="00A87C7D">
      <w:pPr>
        <w:jc w:val="center"/>
        <w:rPr>
          <w:rFonts w:asciiTheme="majorHAnsi" w:hAnsiTheme="majorHAnsi" w:cstheme="majorHAnsi"/>
          <w:b/>
          <w:bCs/>
          <w:iCs/>
          <w:sz w:val="22"/>
          <w:szCs w:val="22"/>
          <w:lang w:val="lt-LT"/>
        </w:rPr>
      </w:pPr>
      <w:r w:rsidRPr="003F58A0">
        <w:rPr>
          <w:rFonts w:asciiTheme="majorHAnsi" w:hAnsiTheme="majorHAnsi" w:cstheme="majorHAnsi"/>
          <w:b/>
          <w:bCs/>
          <w:iCs/>
          <w:sz w:val="22"/>
          <w:szCs w:val="22"/>
          <w:lang w:val="lt-LT"/>
        </w:rPr>
        <w:t xml:space="preserve">VIDUTINIO NAŠUMO MOBILIEJI TELEFONAI IR PLANŠETĖS </w:t>
      </w:r>
    </w:p>
    <w:p w14:paraId="1C9A78C8" w14:textId="5943B4E5"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4EA7AFD6"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Du tūkstančiai </w:t>
      </w:r>
      <w:r w:rsidR="00070A35">
        <w:rPr>
          <w:rFonts w:asciiTheme="majorHAnsi" w:hAnsiTheme="majorHAnsi" w:cstheme="majorHAnsi"/>
          <w:b/>
          <w:sz w:val="22"/>
          <w:szCs w:val="22"/>
          <w:lang w:val="lt-LT"/>
        </w:rPr>
        <w:t>dvidešimt penktų</w:t>
      </w:r>
      <w:r w:rsidRPr="00A87C7D">
        <w:rPr>
          <w:rFonts w:asciiTheme="majorHAnsi" w:hAnsiTheme="majorHAnsi" w:cstheme="majorHAnsi"/>
          <w:b/>
          <w:sz w:val="22"/>
          <w:szCs w:val="22"/>
          <w:lang w:val="lt-LT"/>
        </w:rPr>
        <w:t xml:space="preserve">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475567FF" w14:textId="61743960" w:rsidR="009812AB" w:rsidRPr="00A87C7D" w:rsidRDefault="009812AB" w:rsidP="00070A35">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toliau kartu šioje prekių pirkimo–pardavimo sutartyje vadinami „Šalimis“, o kiekvienas atskirai – „Šalimi“, 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070A35" w:rsidRPr="00070A35">
        <w:rPr>
          <w:rFonts w:asciiTheme="majorHAnsi" w:hAnsiTheme="majorHAnsi" w:cstheme="majorHAnsi"/>
          <w:sz w:val="22"/>
          <w:szCs w:val="22"/>
          <w:lang w:val="lt-LT"/>
        </w:rPr>
        <w:t>skelbiamos apklausos</w:t>
      </w:r>
      <w:r w:rsidR="00DE591D" w:rsidRPr="00070A35">
        <w:rPr>
          <w:rFonts w:asciiTheme="majorHAnsi" w:hAnsiTheme="majorHAnsi" w:cstheme="majorHAnsi"/>
          <w:sz w:val="22"/>
          <w:szCs w:val="22"/>
          <w:lang w:val="lt-LT"/>
        </w:rPr>
        <w:t xml:space="preserve"> būdu atlikto viešojo pirkimo </w:t>
      </w:r>
      <w:r w:rsidR="00070A35" w:rsidRPr="00070A35">
        <w:rPr>
          <w:rFonts w:asciiTheme="majorHAnsi" w:hAnsiTheme="majorHAnsi" w:cstheme="majorHAnsi"/>
          <w:sz w:val="22"/>
          <w:szCs w:val="22"/>
          <w:lang w:val="lt-LT"/>
        </w:rPr>
        <w:t xml:space="preserve">„Mobilieji įrenginiai“ </w:t>
      </w:r>
      <w:r w:rsidR="00DE591D" w:rsidRPr="00070A35">
        <w:rPr>
          <w:rFonts w:asciiTheme="majorHAnsi" w:hAnsiTheme="majorHAnsi" w:cstheme="majorHAnsi"/>
          <w:sz w:val="22"/>
          <w:szCs w:val="22"/>
          <w:lang w:val="lt-LT"/>
        </w:rPr>
        <w:t>sąlygomis</w:t>
      </w:r>
      <w:r w:rsidRPr="00070A35">
        <w:rPr>
          <w:rFonts w:asciiTheme="majorHAnsi" w:hAnsiTheme="majorHAnsi" w:cstheme="majorHAnsi"/>
          <w:sz w:val="22"/>
          <w:szCs w:val="22"/>
          <w:lang w:val="lt-LT"/>
        </w:rPr>
        <w:t xml:space="preserve"> ir susitarė dėl toliau išvardintų </w:t>
      </w:r>
      <w:r w:rsidRPr="00A87C7D">
        <w:rPr>
          <w:rFonts w:asciiTheme="majorHAnsi" w:hAnsiTheme="majorHAnsi" w:cstheme="majorHAnsi"/>
          <w:sz w:val="22"/>
          <w:szCs w:val="22"/>
          <w:lang w:val="lt-LT"/>
        </w:rPr>
        <w:t>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5C368B6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w:t>
      </w:r>
      <w:r w:rsidR="00070A35" w:rsidRPr="00557E7B">
        <w:rPr>
          <w:rFonts w:asciiTheme="majorHAnsi" w:hAnsiTheme="majorHAnsi" w:cstheme="majorHAnsi"/>
          <w:iCs/>
          <w:sz w:val="22"/>
          <w:szCs w:val="22"/>
          <w:lang w:val="lt-LT"/>
        </w:rPr>
        <w:t>mobiliųjų telefonų ir planšetinių kompiuterių</w:t>
      </w:r>
      <w:r w:rsidRPr="00557E7B">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 (toliau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100BFA" w:rsidRPr="00A87C7D">
        <w:rPr>
          <w:rFonts w:asciiTheme="majorHAnsi" w:hAnsiTheme="majorHAnsi" w:cstheme="majorHAnsi"/>
          <w:i/>
          <w:color w:val="0000FF"/>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CF80EEF" w14:textId="2B68A1BF"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Pr="00A87C7D">
        <w:rPr>
          <w:rFonts w:asciiTheme="majorHAnsi" w:hAnsiTheme="majorHAnsi" w:cstheme="majorHAnsi"/>
          <w:color w:val="0070C0"/>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78C3132A" w14:textId="77777777" w:rsidTr="00070A35">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070A35" w:rsidRPr="00A87C7D" w14:paraId="39D498EF" w14:textId="77777777" w:rsidTr="00070A35">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77721E9A" w14:textId="313D444D"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roofErr w:type="spellStart"/>
            <w:r w:rsidR="00070A35">
              <w:rPr>
                <w:rFonts w:asciiTheme="majorHAnsi" w:hAnsiTheme="majorHAnsi" w:cstheme="majorHAnsi"/>
                <w:b/>
                <w:sz w:val="22"/>
                <w:szCs w:val="22"/>
                <w:lang w:val="lt-LT"/>
              </w:rPr>
              <w:t>vnt</w:t>
            </w:r>
            <w:proofErr w:type="spellEnd"/>
            <w:r w:rsidR="00070A35">
              <w:rPr>
                <w:rFonts w:asciiTheme="majorHAnsi" w:hAnsiTheme="majorHAnsi" w:cstheme="majorHAnsi"/>
                <w:b/>
                <w:sz w:val="22"/>
                <w:szCs w:val="22"/>
                <w:lang w:val="lt-LT"/>
              </w:rPr>
              <w:t>/kaina eur be PVM</w:t>
            </w:r>
          </w:p>
        </w:tc>
        <w:tc>
          <w:tcPr>
            <w:tcW w:w="3858"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070A35" w:rsidRPr="00A87C7D" w14:paraId="3C63A8D8" w14:textId="77777777" w:rsidTr="00070A35">
        <w:tc>
          <w:tcPr>
            <w:tcW w:w="854" w:type="dxa"/>
          </w:tcPr>
          <w:p w14:paraId="2BFBD660" w14:textId="363CDCDD" w:rsidR="009812AB"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775BFAA3" w14:textId="4CE8887C" w:rsidR="009812AB" w:rsidRPr="00A87C7D" w:rsidRDefault="00070A35" w:rsidP="00A87C7D">
            <w:pPr>
              <w:jc w:val="both"/>
              <w:rPr>
                <w:rFonts w:asciiTheme="majorHAnsi" w:hAnsiTheme="majorHAnsi" w:cstheme="majorHAnsi"/>
                <w:sz w:val="22"/>
                <w:szCs w:val="22"/>
                <w:lang w:val="lt-LT"/>
              </w:rPr>
            </w:pPr>
            <w:proofErr w:type="spellStart"/>
            <w:r w:rsidRPr="00C52660">
              <w:rPr>
                <w:rFonts w:ascii="Calibri Light" w:hAnsi="Calibri Light" w:cs="Calibri Light"/>
                <w:bCs/>
              </w:rPr>
              <w:t>Vidutinio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našumo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mobilūs</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telefonai</w:t>
            </w:r>
            <w:proofErr w:type="spellEnd"/>
          </w:p>
        </w:tc>
        <w:tc>
          <w:tcPr>
            <w:tcW w:w="1426" w:type="dxa"/>
          </w:tcPr>
          <w:p w14:paraId="1EAB3049" w14:textId="7ED21562" w:rsidR="009812AB" w:rsidRPr="00A87C7D" w:rsidRDefault="003F58A0"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20</w:t>
            </w:r>
            <w:r w:rsidR="00070A35">
              <w:rPr>
                <w:rFonts w:asciiTheme="majorHAnsi" w:hAnsiTheme="majorHAnsi" w:cstheme="majorHAnsi"/>
                <w:sz w:val="22"/>
                <w:szCs w:val="22"/>
                <w:lang w:val="lt-LT"/>
              </w:rPr>
              <w:t>/</w:t>
            </w:r>
          </w:p>
        </w:tc>
        <w:tc>
          <w:tcPr>
            <w:tcW w:w="3858" w:type="dxa"/>
          </w:tcPr>
          <w:p w14:paraId="286817BE" w14:textId="77777777" w:rsidR="009812AB" w:rsidRPr="00A87C7D" w:rsidRDefault="009812AB" w:rsidP="00A87C7D">
            <w:pPr>
              <w:jc w:val="both"/>
              <w:rPr>
                <w:rFonts w:asciiTheme="majorHAnsi" w:hAnsiTheme="majorHAnsi" w:cstheme="majorHAnsi"/>
                <w:sz w:val="22"/>
                <w:szCs w:val="22"/>
                <w:lang w:val="lt-LT"/>
              </w:rPr>
            </w:pPr>
          </w:p>
        </w:tc>
      </w:tr>
      <w:tr w:rsidR="00070A35" w:rsidRPr="00A87C7D" w14:paraId="4FC4B3DF" w14:textId="77777777" w:rsidTr="00070A35">
        <w:tc>
          <w:tcPr>
            <w:tcW w:w="854" w:type="dxa"/>
          </w:tcPr>
          <w:p w14:paraId="5651319F" w14:textId="4D2F323D" w:rsidR="009812AB" w:rsidRPr="00A87C7D" w:rsidRDefault="003F58A0"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4057" w:type="dxa"/>
          </w:tcPr>
          <w:p w14:paraId="03E981B9" w14:textId="56D2CBF5" w:rsidR="009812AB" w:rsidRPr="00A87C7D" w:rsidRDefault="00070A35" w:rsidP="00A87C7D">
            <w:pPr>
              <w:jc w:val="both"/>
              <w:rPr>
                <w:rFonts w:asciiTheme="majorHAnsi" w:hAnsiTheme="majorHAnsi" w:cstheme="majorHAnsi"/>
                <w:sz w:val="22"/>
                <w:szCs w:val="22"/>
                <w:lang w:val="lt-LT"/>
              </w:rPr>
            </w:pPr>
            <w:proofErr w:type="spellStart"/>
            <w:r w:rsidRPr="00C52660">
              <w:rPr>
                <w:rFonts w:ascii="Calibri Light" w:hAnsi="Calibri Light" w:cs="Calibri Light"/>
              </w:rPr>
              <w:t>Planšetinis</w:t>
            </w:r>
            <w:proofErr w:type="spellEnd"/>
            <w:r w:rsidRPr="00C52660">
              <w:rPr>
                <w:rFonts w:ascii="Calibri Light" w:hAnsi="Calibri Light" w:cs="Calibri Light"/>
              </w:rPr>
              <w:t xml:space="preserve"> </w:t>
            </w:r>
            <w:proofErr w:type="spellStart"/>
            <w:r w:rsidRPr="00C52660">
              <w:rPr>
                <w:rFonts w:ascii="Calibri Light" w:hAnsi="Calibri Light" w:cs="Calibri Light"/>
              </w:rPr>
              <w:t>kompiuteris</w:t>
            </w:r>
            <w:proofErr w:type="spellEnd"/>
          </w:p>
        </w:tc>
        <w:tc>
          <w:tcPr>
            <w:tcW w:w="1426" w:type="dxa"/>
          </w:tcPr>
          <w:p w14:paraId="30224B55" w14:textId="78D08BD1" w:rsidR="009812AB" w:rsidRPr="00A87C7D" w:rsidRDefault="003F58A0"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10</w:t>
            </w:r>
            <w:r w:rsidR="00070A35">
              <w:rPr>
                <w:rFonts w:asciiTheme="majorHAnsi" w:hAnsiTheme="majorHAnsi" w:cstheme="majorHAnsi"/>
                <w:sz w:val="22"/>
                <w:szCs w:val="22"/>
                <w:lang w:val="lt-LT"/>
              </w:rPr>
              <w:t>/</w:t>
            </w:r>
          </w:p>
        </w:tc>
        <w:tc>
          <w:tcPr>
            <w:tcW w:w="3858" w:type="dxa"/>
          </w:tcPr>
          <w:p w14:paraId="2EB0CD67" w14:textId="77777777" w:rsidR="009812AB" w:rsidRPr="00A87C7D" w:rsidRDefault="009812AB" w:rsidP="00A87C7D">
            <w:pPr>
              <w:jc w:val="both"/>
              <w:rPr>
                <w:rFonts w:asciiTheme="majorHAnsi" w:hAnsiTheme="majorHAnsi" w:cstheme="majorHAnsi"/>
                <w:sz w:val="22"/>
                <w:szCs w:val="22"/>
                <w:lang w:val="lt-LT"/>
              </w:rPr>
            </w:pPr>
          </w:p>
        </w:tc>
      </w:tr>
    </w:tbl>
    <w:p w14:paraId="4C0503A0" w14:textId="1C3ED4FA"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3F58A0"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7390D6D2"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p>
        </w:tc>
      </w:tr>
      <w:tr w:rsidR="009812AB" w:rsidRPr="00070A35" w14:paraId="147FB462" w14:textId="77777777" w:rsidTr="008C2B2B">
        <w:tc>
          <w:tcPr>
            <w:tcW w:w="852" w:type="dxa"/>
          </w:tcPr>
          <w:p w14:paraId="25073787" w14:textId="77777777" w:rsidR="009812AB" w:rsidRPr="00A87C7D" w:rsidRDefault="009812AB" w:rsidP="00A87C7D">
            <w:pPr>
              <w:rPr>
                <w:rFonts w:asciiTheme="majorHAnsi" w:hAnsiTheme="majorHAnsi" w:cstheme="majorHAnsi"/>
                <w:sz w:val="22"/>
                <w:szCs w:val="22"/>
                <w:lang w:val="lt-LT"/>
              </w:rPr>
            </w:pPr>
          </w:p>
        </w:tc>
        <w:tc>
          <w:tcPr>
            <w:tcW w:w="3732" w:type="dxa"/>
          </w:tcPr>
          <w:p w14:paraId="20E9ECE5" w14:textId="0D0787AF" w:rsidR="009812AB" w:rsidRPr="00A87C7D" w:rsidRDefault="00070A35" w:rsidP="00A87C7D">
            <w:pPr>
              <w:rPr>
                <w:rFonts w:asciiTheme="majorHAnsi" w:hAnsiTheme="majorHAnsi" w:cstheme="majorHAnsi"/>
                <w:sz w:val="22"/>
                <w:szCs w:val="22"/>
                <w:lang w:val="lt-LT"/>
              </w:rPr>
            </w:pPr>
            <w:r>
              <w:rPr>
                <w:rFonts w:asciiTheme="majorHAnsi" w:hAnsiTheme="majorHAnsi" w:cstheme="majorHAnsi"/>
                <w:sz w:val="22"/>
                <w:szCs w:val="22"/>
                <w:lang w:val="lt-LT"/>
              </w:rPr>
              <w:t>Ryšininkų g.11, Klaipėda</w:t>
            </w:r>
          </w:p>
        </w:tc>
        <w:tc>
          <w:tcPr>
            <w:tcW w:w="5730" w:type="dxa"/>
          </w:tcPr>
          <w:p w14:paraId="4931BF2B" w14:textId="77777777" w:rsidR="009812AB" w:rsidRPr="00A87C7D" w:rsidRDefault="009812AB" w:rsidP="00A87C7D">
            <w:pPr>
              <w:rPr>
                <w:rFonts w:asciiTheme="majorHAnsi" w:hAnsiTheme="majorHAnsi" w:cstheme="majorHAnsi"/>
                <w:sz w:val="22"/>
                <w:szCs w:val="22"/>
                <w:lang w:val="lt-LT"/>
              </w:rPr>
            </w:pPr>
          </w:p>
        </w:tc>
      </w:tr>
    </w:tbl>
    <w:p w14:paraId="626B122B" w14:textId="685B38FE"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2DF80229" w14:textId="77777777" w:rsidR="00070A35" w:rsidRDefault="00070A35" w:rsidP="00A87C7D">
      <w:pPr>
        <w:pStyle w:val="Pagrindinistekstas"/>
        <w:ind w:firstLine="720"/>
        <w:jc w:val="both"/>
        <w:rPr>
          <w:rFonts w:asciiTheme="majorHAnsi" w:hAnsiTheme="majorHAnsi" w:cstheme="majorHAnsi"/>
          <w:sz w:val="22"/>
          <w:szCs w:val="22"/>
        </w:rPr>
      </w:pPr>
    </w:p>
    <w:p w14:paraId="40402DB7" w14:textId="1D99BD18"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2431284" w14:textId="501D0349"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070A35" w:rsidRPr="00070A35">
        <w:rPr>
          <w:rFonts w:asciiTheme="majorHAnsi" w:hAnsiTheme="majorHAnsi" w:cstheme="majorHAnsi"/>
          <w:sz w:val="22"/>
          <w:szCs w:val="22"/>
        </w:rPr>
        <w:t>3 mėnesių</w:t>
      </w:r>
      <w:r w:rsidR="000500B7" w:rsidRPr="00070A35">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4C47BDD3"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070A35">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w:t>
      </w:r>
      <w:r w:rsidR="00070A35">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w:t>
      </w: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3F58A0"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3F58A0"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3F58A0"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62A07294" w14:textId="52C1B224" w:rsidR="00FA7A16" w:rsidRPr="00A87C7D" w:rsidRDefault="00676EC1" w:rsidP="00070A35">
      <w:pPr>
        <w:tabs>
          <w:tab w:val="left" w:pos="567"/>
        </w:tabs>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7E2FA8C8"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3CD87C58" w14:textId="77777777" w:rsidR="00574DD5" w:rsidRDefault="00574DD5" w:rsidP="00A87C7D">
      <w:pPr>
        <w:pStyle w:val="BodyText1"/>
        <w:rPr>
          <w:rFonts w:asciiTheme="majorHAnsi" w:hAnsiTheme="majorHAnsi" w:cstheme="majorHAnsi"/>
          <w:sz w:val="22"/>
          <w:szCs w:val="22"/>
          <w:lang w:val="lt-LT"/>
        </w:rPr>
      </w:pPr>
    </w:p>
    <w:p w14:paraId="23E3D11B" w14:textId="290195B1"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747412D8" w14:textId="36B69C1F" w:rsidR="00E353E9" w:rsidRDefault="003F58A0" w:rsidP="00E353E9">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16F35642"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5.</w:t>
      </w:r>
      <w:r w:rsidR="00E353E9">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6F6B0D22"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62C80021"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r w:rsidR="00574DD5">
        <w:rPr>
          <w:rFonts w:asciiTheme="majorHAnsi" w:hAnsiTheme="majorHAnsi" w:cstheme="majorHAnsi"/>
          <w:sz w:val="22"/>
          <w:szCs w:val="22"/>
          <w:lang w:val="lt-LT"/>
        </w:rPr>
        <w:t xml:space="preserve"> pirkimų specialistė Danguolė Budrienė, +370 650 37204, danguole.budriene@vanduo.lt</w:t>
      </w: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0"/>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7A09DED7"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32F7DFF2" w:rsidR="009812AB" w:rsidRPr="00A87C7D" w:rsidRDefault="00DE1755" w:rsidP="00A87C7D">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r w:rsidR="003F58A0">
        <w:rPr>
          <w:rFonts w:asciiTheme="majorHAnsi" w:hAnsiTheme="majorHAnsi" w:cstheme="majorHAnsi"/>
          <w:i/>
          <w:color w:val="0070C0"/>
          <w:sz w:val="22"/>
          <w:szCs w:val="22"/>
        </w:rPr>
        <w:t>.</w:t>
      </w: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0C44B8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574DD5">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4C931ACD"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w:t>
      </w:r>
      <w:r w:rsidR="00574DD5">
        <w:rPr>
          <w:rFonts w:asciiTheme="majorHAnsi" w:hAnsiTheme="majorHAnsi" w:cstheme="majorHAnsi"/>
          <w:sz w:val="22"/>
          <w:szCs w:val="22"/>
          <w:lang w:val="lt-LT"/>
        </w:rPr>
        <w:t xml:space="preserve"> </w:t>
      </w:r>
      <w:r w:rsidR="006207BA" w:rsidRPr="00A87C7D">
        <w:rPr>
          <w:rFonts w:asciiTheme="majorHAnsi" w:hAnsiTheme="majorHAnsi" w:cstheme="majorHAnsi"/>
          <w:sz w:val="22"/>
          <w:szCs w:val="22"/>
          <w:lang w:val="lt-LT"/>
        </w:rPr>
        <w:t>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0A35"/>
    <w:rsid w:val="0007112F"/>
    <w:rsid w:val="00093C6E"/>
    <w:rsid w:val="000952DA"/>
    <w:rsid w:val="000954CB"/>
    <w:rsid w:val="000C4D92"/>
    <w:rsid w:val="000C5158"/>
    <w:rsid w:val="000D7FF2"/>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3F58A0"/>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21A2D"/>
    <w:rsid w:val="0053280E"/>
    <w:rsid w:val="00546FD5"/>
    <w:rsid w:val="00557E7B"/>
    <w:rsid w:val="005600D0"/>
    <w:rsid w:val="00573453"/>
    <w:rsid w:val="00574DD5"/>
    <w:rsid w:val="00574E70"/>
    <w:rsid w:val="00583EA5"/>
    <w:rsid w:val="00585534"/>
    <w:rsid w:val="005905BB"/>
    <w:rsid w:val="005A0E22"/>
    <w:rsid w:val="005A680A"/>
    <w:rsid w:val="005A7639"/>
    <w:rsid w:val="005B1D4B"/>
    <w:rsid w:val="005B6E0B"/>
    <w:rsid w:val="005C4517"/>
    <w:rsid w:val="005E64CE"/>
    <w:rsid w:val="005F1213"/>
    <w:rsid w:val="005F3EAA"/>
    <w:rsid w:val="00616B3C"/>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3898"/>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25A68"/>
    <w:rsid w:val="00D33A3C"/>
    <w:rsid w:val="00D34D0D"/>
    <w:rsid w:val="00D436CD"/>
    <w:rsid w:val="00D549D1"/>
    <w:rsid w:val="00D8230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53E9"/>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11</Pages>
  <Words>4973</Words>
  <Characters>35735</Characters>
  <Application>Microsoft Office Word</Application>
  <DocSecurity>0</DocSecurity>
  <Lines>297</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Danguolė Budrienė</cp:lastModifiedBy>
  <cp:revision>33</cp:revision>
  <dcterms:created xsi:type="dcterms:W3CDTF">2021-03-30T13:03:00Z</dcterms:created>
  <dcterms:modified xsi:type="dcterms:W3CDTF">2025-10-27T14:03:00Z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